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7926" w14:textId="0006DF6A" w:rsidR="00F80031" w:rsidRPr="00165429" w:rsidRDefault="00767F47" w:rsidP="00165429">
      <w:pPr>
        <w:ind w:left="528" w:right="528"/>
        <w:jc w:val="center"/>
        <w:rPr>
          <w:i/>
          <w:sz w:val="28"/>
          <w:szCs w:val="28"/>
        </w:rPr>
      </w:pPr>
      <w:r w:rsidRPr="00165429">
        <w:rPr>
          <w:i/>
          <w:sz w:val="28"/>
          <w:szCs w:val="28"/>
        </w:rPr>
        <w:t xml:space="preserve">AYLSHAM </w:t>
      </w:r>
      <w:r w:rsidR="00B92D44">
        <w:rPr>
          <w:i/>
          <w:sz w:val="28"/>
          <w:szCs w:val="28"/>
        </w:rPr>
        <w:t>COMMUNITY PARTNERSHIP.</w:t>
      </w:r>
    </w:p>
    <w:p w14:paraId="7E947927" w14:textId="77777777" w:rsidR="00F80031" w:rsidRPr="00165429" w:rsidRDefault="00F80031" w:rsidP="00165429">
      <w:pPr>
        <w:pStyle w:val="BodyText"/>
        <w:ind w:left="0"/>
        <w:rPr>
          <w:i/>
          <w:u w:val="none"/>
        </w:rPr>
      </w:pPr>
    </w:p>
    <w:p w14:paraId="7E947928" w14:textId="53025FDE" w:rsidR="00F80031" w:rsidRPr="00165429" w:rsidRDefault="00767F47" w:rsidP="00165429">
      <w:pPr>
        <w:ind w:left="528" w:right="528"/>
        <w:jc w:val="center"/>
        <w:rPr>
          <w:b/>
          <w:sz w:val="32"/>
          <w:szCs w:val="32"/>
        </w:rPr>
      </w:pPr>
      <w:r w:rsidRPr="00165429">
        <w:rPr>
          <w:b/>
          <w:sz w:val="32"/>
          <w:szCs w:val="32"/>
          <w:u w:val="thick"/>
        </w:rPr>
        <w:t>HEALTH AND SAFETY POLICY.</w:t>
      </w:r>
    </w:p>
    <w:p w14:paraId="7E947929" w14:textId="77777777" w:rsidR="00F80031" w:rsidRPr="00165429" w:rsidRDefault="00F80031" w:rsidP="00165429">
      <w:pPr>
        <w:pStyle w:val="BodyText"/>
        <w:ind w:left="0"/>
        <w:rPr>
          <w:b/>
          <w:u w:val="none"/>
        </w:rPr>
      </w:pPr>
    </w:p>
    <w:p w14:paraId="7E94792B" w14:textId="7EF60772" w:rsidR="00F80031" w:rsidRPr="00165429" w:rsidRDefault="00767F47" w:rsidP="00165429">
      <w:pPr>
        <w:pStyle w:val="BodyText"/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General policy. </w:t>
      </w:r>
      <w:r w:rsidRPr="00165429">
        <w:rPr>
          <w:sz w:val="24"/>
          <w:szCs w:val="24"/>
          <w:u w:val="none"/>
        </w:rPr>
        <w:t xml:space="preserve">The </w:t>
      </w:r>
      <w:r w:rsidR="004B595D">
        <w:rPr>
          <w:sz w:val="24"/>
          <w:szCs w:val="24"/>
          <w:u w:val="none"/>
        </w:rPr>
        <w:t>Directors of the Aylsham Community Partnership (ACP) wish</w:t>
      </w:r>
      <w:r w:rsidRPr="00165429">
        <w:rPr>
          <w:sz w:val="24"/>
          <w:szCs w:val="24"/>
          <w:u w:val="none"/>
        </w:rPr>
        <w:t xml:space="preserve"> to prevent accidents and ill-health to staff, volunteers and visitors by ensuring that appropriate risk assessment and controls are undertaken.</w:t>
      </w:r>
      <w:r w:rsidR="00165429">
        <w:rPr>
          <w:sz w:val="24"/>
          <w:szCs w:val="24"/>
          <w:u w:val="none"/>
        </w:rPr>
        <w:t xml:space="preserve">  </w:t>
      </w:r>
      <w:r w:rsidRPr="00165429">
        <w:rPr>
          <w:sz w:val="24"/>
          <w:szCs w:val="24"/>
          <w:u w:val="none"/>
        </w:rPr>
        <w:t xml:space="preserve">The </w:t>
      </w:r>
      <w:r w:rsidR="004B595D">
        <w:rPr>
          <w:sz w:val="24"/>
          <w:szCs w:val="24"/>
          <w:u w:val="none"/>
        </w:rPr>
        <w:t xml:space="preserve">Directors </w:t>
      </w:r>
      <w:r w:rsidRPr="00165429">
        <w:rPr>
          <w:sz w:val="24"/>
          <w:szCs w:val="24"/>
          <w:u w:val="none"/>
        </w:rPr>
        <w:t>will ensure that practices are made known and adhered to, and that professional advice is sought when necessary.</w:t>
      </w:r>
    </w:p>
    <w:p w14:paraId="7E94792C" w14:textId="77777777" w:rsidR="00F80031" w:rsidRPr="00165429" w:rsidRDefault="00F80031" w:rsidP="00165429">
      <w:pPr>
        <w:pStyle w:val="BodyText"/>
        <w:ind w:left="0"/>
        <w:rPr>
          <w:sz w:val="24"/>
          <w:szCs w:val="24"/>
          <w:u w:val="none"/>
        </w:rPr>
      </w:pPr>
    </w:p>
    <w:p w14:paraId="7E94792E" w14:textId="47EA20C0" w:rsidR="00F80031" w:rsidRPr="00165429" w:rsidRDefault="00767F47" w:rsidP="00D0267C">
      <w:pPr>
        <w:pStyle w:val="BodyText"/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People. </w:t>
      </w:r>
      <w:r w:rsidRPr="00165429">
        <w:rPr>
          <w:sz w:val="24"/>
          <w:szCs w:val="24"/>
          <w:u w:val="none"/>
        </w:rPr>
        <w:t xml:space="preserve">The </w:t>
      </w:r>
      <w:r w:rsidR="004B595D">
        <w:rPr>
          <w:sz w:val="24"/>
          <w:szCs w:val="24"/>
          <w:u w:val="none"/>
        </w:rPr>
        <w:t xml:space="preserve">Directors of ACP are </w:t>
      </w:r>
      <w:r w:rsidR="00165429">
        <w:rPr>
          <w:sz w:val="24"/>
          <w:szCs w:val="24"/>
          <w:u w:val="none"/>
        </w:rPr>
        <w:t>responsible</w:t>
      </w:r>
      <w:r w:rsidRPr="00165429">
        <w:rPr>
          <w:sz w:val="24"/>
          <w:szCs w:val="24"/>
          <w:u w:val="none"/>
        </w:rPr>
        <w:t xml:space="preserve"> for the welfare of all</w:t>
      </w:r>
      <w:r w:rsidR="004B595D">
        <w:rPr>
          <w:sz w:val="24"/>
          <w:szCs w:val="24"/>
          <w:u w:val="none"/>
        </w:rPr>
        <w:t xml:space="preserve"> staff, volunteers and visitors</w:t>
      </w:r>
      <w:r w:rsidRPr="00165429">
        <w:rPr>
          <w:sz w:val="24"/>
          <w:szCs w:val="24"/>
          <w:u w:val="none"/>
        </w:rPr>
        <w:t>.</w:t>
      </w:r>
      <w:r w:rsidR="00D0267C">
        <w:rPr>
          <w:sz w:val="24"/>
          <w:szCs w:val="24"/>
          <w:u w:val="none"/>
        </w:rPr>
        <w:t xml:space="preserve">  </w:t>
      </w:r>
      <w:r w:rsidRPr="00165429">
        <w:rPr>
          <w:sz w:val="24"/>
          <w:szCs w:val="24"/>
          <w:u w:val="none"/>
        </w:rPr>
        <w:t xml:space="preserve">Anyone contracted </w:t>
      </w:r>
      <w:r w:rsidR="004B595D">
        <w:rPr>
          <w:sz w:val="24"/>
          <w:szCs w:val="24"/>
          <w:u w:val="none"/>
        </w:rPr>
        <w:t xml:space="preserve">by ACP </w:t>
      </w:r>
      <w:r w:rsidRPr="00165429">
        <w:rPr>
          <w:sz w:val="24"/>
          <w:szCs w:val="24"/>
          <w:u w:val="none"/>
        </w:rPr>
        <w:t xml:space="preserve">to </w:t>
      </w:r>
      <w:r w:rsidR="004B595D">
        <w:rPr>
          <w:sz w:val="24"/>
          <w:szCs w:val="24"/>
          <w:u w:val="none"/>
        </w:rPr>
        <w:t xml:space="preserve">carry out any </w:t>
      </w:r>
      <w:r w:rsidRPr="00165429">
        <w:rPr>
          <w:sz w:val="24"/>
          <w:szCs w:val="24"/>
          <w:u w:val="none"/>
        </w:rPr>
        <w:t>work must satisfy ACP</w:t>
      </w:r>
      <w:r w:rsidR="00D0267C">
        <w:rPr>
          <w:sz w:val="24"/>
          <w:szCs w:val="24"/>
          <w:u w:val="none"/>
        </w:rPr>
        <w:t xml:space="preserve"> </w:t>
      </w:r>
      <w:r w:rsidRPr="00165429">
        <w:rPr>
          <w:sz w:val="24"/>
          <w:szCs w:val="24"/>
          <w:u w:val="none"/>
        </w:rPr>
        <w:t>that they have their own health and safety guidance, and insurance.</w:t>
      </w:r>
    </w:p>
    <w:p w14:paraId="7E94792F" w14:textId="77777777" w:rsidR="00F80031" w:rsidRPr="00165429" w:rsidRDefault="00F80031" w:rsidP="00165429">
      <w:pPr>
        <w:pStyle w:val="BodyText"/>
        <w:ind w:left="0"/>
        <w:rPr>
          <w:sz w:val="24"/>
          <w:szCs w:val="24"/>
          <w:u w:val="none"/>
        </w:rPr>
      </w:pPr>
    </w:p>
    <w:p w14:paraId="2E55690C" w14:textId="1CBF17F9" w:rsidR="000F4F9F" w:rsidRDefault="00767F47" w:rsidP="000F4F9F">
      <w:pPr>
        <w:pStyle w:val="BodyText"/>
        <w:ind w:right="151"/>
        <w:jc w:val="both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Control of Substances Hazardous to Health. </w:t>
      </w:r>
      <w:r w:rsidR="00F36EB0">
        <w:rPr>
          <w:sz w:val="24"/>
          <w:szCs w:val="24"/>
          <w:u w:val="none"/>
        </w:rPr>
        <w:t xml:space="preserve">ACP staff and volunteers </w:t>
      </w:r>
      <w:r w:rsidRPr="00165429">
        <w:rPr>
          <w:sz w:val="24"/>
          <w:szCs w:val="24"/>
          <w:u w:val="none"/>
        </w:rPr>
        <w:t>are a</w:t>
      </w:r>
      <w:r w:rsidR="000F4F9F">
        <w:rPr>
          <w:sz w:val="24"/>
          <w:szCs w:val="24"/>
          <w:u w:val="none"/>
        </w:rPr>
        <w:t>ware of the need to be vigilant.</w:t>
      </w:r>
    </w:p>
    <w:p w14:paraId="615D43AF" w14:textId="77777777" w:rsidR="000F4F9F" w:rsidRDefault="000F4F9F" w:rsidP="000F4F9F">
      <w:pPr>
        <w:pStyle w:val="BodyText"/>
        <w:ind w:right="151"/>
        <w:jc w:val="both"/>
        <w:rPr>
          <w:sz w:val="24"/>
          <w:szCs w:val="24"/>
        </w:rPr>
      </w:pPr>
    </w:p>
    <w:p w14:paraId="7E947941" w14:textId="02E6E093" w:rsidR="00F80031" w:rsidRPr="00165429" w:rsidRDefault="00767F47" w:rsidP="00165429">
      <w:pPr>
        <w:pStyle w:val="BodyText"/>
        <w:ind w:right="103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Care of Vulnerable persons. </w:t>
      </w:r>
      <w:r w:rsidRPr="00165429">
        <w:rPr>
          <w:sz w:val="24"/>
          <w:szCs w:val="24"/>
          <w:u w:val="none"/>
        </w:rPr>
        <w:t xml:space="preserve">Whilst </w:t>
      </w:r>
      <w:r w:rsidR="004E3505">
        <w:rPr>
          <w:sz w:val="24"/>
          <w:szCs w:val="24"/>
          <w:u w:val="none"/>
        </w:rPr>
        <w:t>ACP Directors wish</w:t>
      </w:r>
      <w:r w:rsidRPr="00165429">
        <w:rPr>
          <w:sz w:val="24"/>
          <w:szCs w:val="24"/>
          <w:u w:val="none"/>
        </w:rPr>
        <w:t xml:space="preserve"> to support the principle of equal opportunities, </w:t>
      </w:r>
      <w:r w:rsidR="004E3505">
        <w:rPr>
          <w:sz w:val="24"/>
          <w:szCs w:val="24"/>
          <w:u w:val="none"/>
        </w:rPr>
        <w:t xml:space="preserve">they </w:t>
      </w:r>
      <w:r w:rsidRPr="000F4F9F">
        <w:rPr>
          <w:sz w:val="24"/>
          <w:szCs w:val="24"/>
          <w:u w:val="none"/>
          <w:lang w:val="en-GB"/>
        </w:rPr>
        <w:t>recognise</w:t>
      </w:r>
      <w:r w:rsidRPr="00165429">
        <w:rPr>
          <w:sz w:val="24"/>
          <w:szCs w:val="24"/>
          <w:u w:val="none"/>
        </w:rPr>
        <w:t xml:space="preserve"> that some members of the public may find access to </w:t>
      </w:r>
      <w:r w:rsidR="004E3505">
        <w:rPr>
          <w:sz w:val="24"/>
          <w:szCs w:val="24"/>
          <w:u w:val="none"/>
        </w:rPr>
        <w:t xml:space="preserve">ACP </w:t>
      </w:r>
      <w:r w:rsidR="00A61610">
        <w:rPr>
          <w:sz w:val="24"/>
          <w:szCs w:val="24"/>
          <w:u w:val="none"/>
        </w:rPr>
        <w:t>facilities</w:t>
      </w:r>
      <w:r w:rsidR="004E3505">
        <w:rPr>
          <w:sz w:val="24"/>
          <w:szCs w:val="24"/>
          <w:u w:val="none"/>
        </w:rPr>
        <w:t xml:space="preserve"> </w:t>
      </w:r>
      <w:r w:rsidRPr="00165429">
        <w:rPr>
          <w:sz w:val="24"/>
          <w:szCs w:val="24"/>
          <w:u w:val="none"/>
        </w:rPr>
        <w:t>difficult for phy</w:t>
      </w:r>
      <w:r w:rsidR="004E3505">
        <w:rPr>
          <w:sz w:val="24"/>
          <w:szCs w:val="24"/>
          <w:u w:val="none"/>
        </w:rPr>
        <w:t>sical or mental health reasons.</w:t>
      </w:r>
    </w:p>
    <w:p w14:paraId="7E947942" w14:textId="77777777" w:rsidR="00F80031" w:rsidRPr="00165429" w:rsidRDefault="00F80031" w:rsidP="00165429">
      <w:pPr>
        <w:pStyle w:val="BodyText"/>
        <w:ind w:left="0"/>
        <w:rPr>
          <w:sz w:val="24"/>
          <w:szCs w:val="24"/>
          <w:u w:val="none"/>
        </w:rPr>
      </w:pPr>
    </w:p>
    <w:p w14:paraId="7E94794E" w14:textId="4E8D6586" w:rsidR="00F80031" w:rsidRPr="00165429" w:rsidRDefault="00767F47" w:rsidP="00767F47">
      <w:pPr>
        <w:pStyle w:val="BodyText"/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Slips and trips. </w:t>
      </w:r>
      <w:r w:rsidRPr="00165429">
        <w:rPr>
          <w:sz w:val="24"/>
          <w:szCs w:val="24"/>
          <w:u w:val="none"/>
        </w:rPr>
        <w:t>Avoid trailing le</w:t>
      </w:r>
      <w:r w:rsidR="00A90A50">
        <w:rPr>
          <w:sz w:val="24"/>
          <w:szCs w:val="24"/>
          <w:u w:val="none"/>
        </w:rPr>
        <w:t>ads and any obstacles to people.</w:t>
      </w:r>
    </w:p>
    <w:p w14:paraId="7E94794F" w14:textId="77777777" w:rsidR="00F80031" w:rsidRPr="00165429" w:rsidRDefault="00F80031" w:rsidP="00165429">
      <w:pPr>
        <w:pStyle w:val="BodyText"/>
        <w:ind w:left="0"/>
        <w:rPr>
          <w:sz w:val="24"/>
          <w:szCs w:val="24"/>
          <w:u w:val="none"/>
        </w:rPr>
      </w:pPr>
    </w:p>
    <w:p w14:paraId="7E947950" w14:textId="0EF414C6" w:rsidR="00F80031" w:rsidRPr="00165429" w:rsidRDefault="00767F47" w:rsidP="00165429">
      <w:pPr>
        <w:pStyle w:val="BodyText"/>
        <w:ind w:right="328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>Risk assessment.</w:t>
      </w:r>
      <w:r w:rsidR="00C11A29">
        <w:rPr>
          <w:sz w:val="24"/>
          <w:szCs w:val="24"/>
          <w:u w:val="none"/>
        </w:rPr>
        <w:t xml:space="preserve"> Risk assessments should be carried out when appropriate</w:t>
      </w:r>
      <w:r w:rsidRPr="00165429">
        <w:rPr>
          <w:sz w:val="24"/>
          <w:szCs w:val="24"/>
          <w:u w:val="none"/>
        </w:rPr>
        <w:t>.</w:t>
      </w:r>
    </w:p>
    <w:p w14:paraId="7E947951" w14:textId="77777777" w:rsidR="00F80031" w:rsidRPr="00165429" w:rsidRDefault="00F80031" w:rsidP="00165429">
      <w:pPr>
        <w:pStyle w:val="BodyText"/>
        <w:ind w:left="0"/>
        <w:rPr>
          <w:sz w:val="24"/>
          <w:szCs w:val="24"/>
          <w:u w:val="none"/>
        </w:rPr>
      </w:pPr>
    </w:p>
    <w:p w14:paraId="63D200B3" w14:textId="78DA3DBD" w:rsidR="004B595D" w:rsidRPr="004B595D" w:rsidRDefault="004B595D" w:rsidP="00165429">
      <w:pPr>
        <w:pStyle w:val="BodyText"/>
        <w:ind w:right="66"/>
        <w:rPr>
          <w:b/>
        </w:rPr>
      </w:pPr>
      <w:r w:rsidRPr="004B595D">
        <w:rPr>
          <w:b/>
        </w:rPr>
        <w:t xml:space="preserve">Aspects Specific to the </w:t>
      </w:r>
      <w:r w:rsidR="00A61610" w:rsidRPr="004B595D">
        <w:rPr>
          <w:b/>
        </w:rPr>
        <w:t>Heritage</w:t>
      </w:r>
      <w:r w:rsidRPr="004B595D">
        <w:rPr>
          <w:b/>
        </w:rPr>
        <w:t xml:space="preserve"> Centre</w:t>
      </w:r>
    </w:p>
    <w:p w14:paraId="422D0552" w14:textId="2B3E2C0A" w:rsidR="000F4F9F" w:rsidRDefault="000F4F9F" w:rsidP="00165429">
      <w:pPr>
        <w:ind w:left="120" w:right="143"/>
        <w:rPr>
          <w:sz w:val="24"/>
          <w:szCs w:val="24"/>
        </w:rPr>
      </w:pPr>
    </w:p>
    <w:p w14:paraId="3AC74372" w14:textId="659D5263" w:rsidR="004B595D" w:rsidRPr="00165429" w:rsidRDefault="004B595D" w:rsidP="004B595D">
      <w:pPr>
        <w:pStyle w:val="BodyText"/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Day-to-day management. </w:t>
      </w:r>
      <w:r w:rsidRPr="00165429">
        <w:rPr>
          <w:sz w:val="24"/>
          <w:szCs w:val="24"/>
          <w:u w:val="none"/>
        </w:rPr>
        <w:t xml:space="preserve">As part of the day-to-day management of the </w:t>
      </w:r>
      <w:r>
        <w:rPr>
          <w:sz w:val="24"/>
          <w:szCs w:val="24"/>
          <w:u w:val="none"/>
        </w:rPr>
        <w:t xml:space="preserve">Heritage </w:t>
      </w:r>
      <w:r w:rsidRPr="00165429">
        <w:rPr>
          <w:sz w:val="24"/>
          <w:szCs w:val="24"/>
          <w:u w:val="none"/>
        </w:rPr>
        <w:t xml:space="preserve">Centre, The Learning Officer takes responsibility for implementing this policy, and for informing </w:t>
      </w:r>
      <w:r>
        <w:rPr>
          <w:sz w:val="24"/>
          <w:szCs w:val="24"/>
          <w:u w:val="none"/>
        </w:rPr>
        <w:t xml:space="preserve">Heritage Centre </w:t>
      </w:r>
      <w:r w:rsidRPr="00165429">
        <w:rPr>
          <w:sz w:val="24"/>
          <w:szCs w:val="24"/>
          <w:u w:val="none"/>
        </w:rPr>
        <w:t xml:space="preserve">volunteers. The Learning Officer also is expected to consult </w:t>
      </w:r>
      <w:r>
        <w:rPr>
          <w:sz w:val="24"/>
          <w:szCs w:val="24"/>
          <w:u w:val="none"/>
        </w:rPr>
        <w:t xml:space="preserve">these </w:t>
      </w:r>
      <w:r w:rsidRPr="00165429">
        <w:rPr>
          <w:sz w:val="24"/>
          <w:szCs w:val="24"/>
          <w:u w:val="none"/>
        </w:rPr>
        <w:t xml:space="preserve">volunteers about Health and Safety matters, and </w:t>
      </w:r>
      <w:r>
        <w:rPr>
          <w:sz w:val="24"/>
          <w:szCs w:val="24"/>
          <w:u w:val="none"/>
        </w:rPr>
        <w:t xml:space="preserve">these </w:t>
      </w:r>
      <w:r w:rsidRPr="00165429">
        <w:rPr>
          <w:sz w:val="24"/>
          <w:szCs w:val="24"/>
          <w:u w:val="none"/>
        </w:rPr>
        <w:t>volunteers are expected to read and implement this policy.</w:t>
      </w:r>
      <w:r>
        <w:rPr>
          <w:sz w:val="24"/>
          <w:szCs w:val="24"/>
          <w:u w:val="none"/>
        </w:rPr>
        <w:t xml:space="preserve">  </w:t>
      </w:r>
      <w:r w:rsidRPr="00165429">
        <w:rPr>
          <w:sz w:val="24"/>
          <w:szCs w:val="24"/>
          <w:u w:val="none"/>
        </w:rPr>
        <w:t>The Health and Safety Law Poster is displayed upstairs on the wall.</w:t>
      </w:r>
    </w:p>
    <w:p w14:paraId="09734176" w14:textId="77777777" w:rsidR="004B595D" w:rsidRPr="00165429" w:rsidRDefault="004B595D" w:rsidP="004B595D">
      <w:pPr>
        <w:pStyle w:val="BodyText"/>
        <w:ind w:left="0"/>
        <w:rPr>
          <w:sz w:val="24"/>
          <w:szCs w:val="24"/>
          <w:u w:val="none"/>
        </w:rPr>
      </w:pPr>
    </w:p>
    <w:p w14:paraId="25A30590" w14:textId="77777777" w:rsidR="004B595D" w:rsidRPr="00165429" w:rsidRDefault="004B595D" w:rsidP="004B595D">
      <w:pPr>
        <w:pStyle w:val="BodyText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>Facilities.</w:t>
      </w:r>
    </w:p>
    <w:p w14:paraId="7A1939E7" w14:textId="1E023E97" w:rsidR="004B595D" w:rsidRDefault="004B595D" w:rsidP="004B595D">
      <w:pPr>
        <w:pStyle w:val="BodyText"/>
        <w:numPr>
          <w:ilvl w:val="0"/>
          <w:numId w:val="1"/>
        </w:numPr>
        <w:ind w:right="1076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Hot and cold water and drinking water are available at the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Centre.</w:t>
      </w:r>
    </w:p>
    <w:p w14:paraId="34CF55E5" w14:textId="31204755" w:rsidR="004B595D" w:rsidRPr="00165429" w:rsidRDefault="004B595D" w:rsidP="004B595D">
      <w:pPr>
        <w:pStyle w:val="BodyText"/>
        <w:numPr>
          <w:ilvl w:val="0"/>
          <w:numId w:val="1"/>
        </w:numPr>
        <w:ind w:right="1076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There is a toilet within </w:t>
      </w:r>
      <w:r>
        <w:rPr>
          <w:sz w:val="24"/>
          <w:szCs w:val="24"/>
          <w:u w:val="none"/>
        </w:rPr>
        <w:t xml:space="preserve">the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Centre, and </w:t>
      </w:r>
      <w:r w:rsidRPr="00165429">
        <w:rPr>
          <w:sz w:val="24"/>
          <w:szCs w:val="24"/>
          <w:u w:val="none"/>
        </w:rPr>
        <w:t>there is an emergency pull-cord.</w:t>
      </w:r>
    </w:p>
    <w:p w14:paraId="111EF927" w14:textId="38A60EA3" w:rsidR="004B595D" w:rsidRPr="00165429" w:rsidRDefault="00651156" w:rsidP="004B595D">
      <w:pPr>
        <w:pStyle w:val="BodyText"/>
        <w:numPr>
          <w:ilvl w:val="0"/>
          <w:numId w:val="1"/>
        </w:num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The </w:t>
      </w:r>
      <w:r w:rsidRPr="00165429">
        <w:rPr>
          <w:sz w:val="24"/>
          <w:szCs w:val="24"/>
          <w:u w:val="none"/>
        </w:rPr>
        <w:t>Heritage</w:t>
      </w:r>
      <w:r w:rsidR="004B595D">
        <w:rPr>
          <w:sz w:val="24"/>
          <w:szCs w:val="24"/>
          <w:u w:val="none"/>
        </w:rPr>
        <w:t xml:space="preserve"> Centre </w:t>
      </w:r>
      <w:r w:rsidR="004B595D" w:rsidRPr="00165429">
        <w:rPr>
          <w:sz w:val="24"/>
          <w:szCs w:val="24"/>
          <w:u w:val="none"/>
        </w:rPr>
        <w:t>first aid box is located in the cupboard under the sink.</w:t>
      </w:r>
      <w:r>
        <w:rPr>
          <w:sz w:val="24"/>
          <w:szCs w:val="24"/>
          <w:u w:val="none"/>
        </w:rPr>
        <w:t xml:space="preserve">  The Learning Officer is responsible for checking the first aid box annually and maintaining a record of the checks.</w:t>
      </w:r>
    </w:p>
    <w:p w14:paraId="6C49012A" w14:textId="0CBF7805" w:rsidR="004B595D" w:rsidRPr="00165429" w:rsidRDefault="004B595D" w:rsidP="004B595D">
      <w:pPr>
        <w:pStyle w:val="BodyText"/>
        <w:ind w:right="500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Any accident </w:t>
      </w:r>
      <w:r>
        <w:rPr>
          <w:sz w:val="24"/>
          <w:szCs w:val="24"/>
          <w:u w:val="none"/>
        </w:rPr>
        <w:t>i</w:t>
      </w:r>
      <w:r w:rsidRPr="00165429">
        <w:rPr>
          <w:sz w:val="24"/>
          <w:szCs w:val="24"/>
          <w:u w:val="none"/>
        </w:rPr>
        <w:t>n</w:t>
      </w:r>
      <w:r>
        <w:rPr>
          <w:sz w:val="24"/>
          <w:szCs w:val="24"/>
          <w:u w:val="none"/>
        </w:rPr>
        <w:t xml:space="preserve">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</w:t>
      </w:r>
      <w:r w:rsidRPr="00165429">
        <w:rPr>
          <w:sz w:val="24"/>
          <w:szCs w:val="24"/>
          <w:u w:val="none"/>
        </w:rPr>
        <w:t xml:space="preserve">, and any treatment given, must be recorded in the accident book which is also located </w:t>
      </w:r>
      <w:r w:rsidR="005B19F2">
        <w:rPr>
          <w:sz w:val="24"/>
          <w:szCs w:val="24"/>
          <w:u w:val="none"/>
        </w:rPr>
        <w:t xml:space="preserve">on the shelf </w:t>
      </w:r>
      <w:r w:rsidRPr="00165429">
        <w:rPr>
          <w:sz w:val="24"/>
          <w:szCs w:val="24"/>
          <w:u w:val="none"/>
        </w:rPr>
        <w:t>under the</w:t>
      </w:r>
      <w:r w:rsidR="00AE3C4D">
        <w:rPr>
          <w:sz w:val="24"/>
          <w:szCs w:val="24"/>
          <w:u w:val="none"/>
        </w:rPr>
        <w:t xml:space="preserve"> </w:t>
      </w:r>
      <w:r w:rsidR="005B19F2">
        <w:rPr>
          <w:sz w:val="24"/>
          <w:szCs w:val="24"/>
          <w:u w:val="none"/>
        </w:rPr>
        <w:t>computer table</w:t>
      </w:r>
      <w:r w:rsidRPr="00165429">
        <w:rPr>
          <w:sz w:val="24"/>
          <w:szCs w:val="24"/>
          <w:u w:val="none"/>
        </w:rPr>
        <w:t>.</w:t>
      </w:r>
    </w:p>
    <w:p w14:paraId="47BEAAB5" w14:textId="77777777" w:rsidR="004B595D" w:rsidRPr="00165429" w:rsidRDefault="004B595D" w:rsidP="004B595D">
      <w:pPr>
        <w:pStyle w:val="BodyText"/>
        <w:ind w:left="0"/>
        <w:rPr>
          <w:sz w:val="24"/>
          <w:szCs w:val="24"/>
          <w:u w:val="none"/>
        </w:rPr>
      </w:pPr>
    </w:p>
    <w:p w14:paraId="78A7C4BB" w14:textId="450D08C1" w:rsidR="004B595D" w:rsidRPr="00165429" w:rsidRDefault="004B595D" w:rsidP="004B595D">
      <w:pPr>
        <w:pStyle w:val="BodyText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Training. </w:t>
      </w:r>
      <w:r w:rsidRPr="00165429">
        <w:rPr>
          <w:sz w:val="24"/>
          <w:szCs w:val="24"/>
          <w:u w:val="none"/>
        </w:rPr>
        <w:t xml:space="preserve">Staff and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 </w:t>
      </w:r>
      <w:r w:rsidRPr="00165429">
        <w:rPr>
          <w:sz w:val="24"/>
          <w:szCs w:val="24"/>
          <w:u w:val="none"/>
        </w:rPr>
        <w:t>volunteers are encouraged to attend a first-aid course.</w:t>
      </w:r>
    </w:p>
    <w:p w14:paraId="5733381D" w14:textId="77777777" w:rsidR="004B595D" w:rsidRPr="00165429" w:rsidRDefault="004B595D" w:rsidP="004B595D">
      <w:pPr>
        <w:pStyle w:val="BodyText"/>
        <w:ind w:left="0"/>
        <w:rPr>
          <w:sz w:val="24"/>
          <w:szCs w:val="24"/>
          <w:u w:val="none"/>
        </w:rPr>
      </w:pPr>
    </w:p>
    <w:p w14:paraId="503E1149" w14:textId="2E7B512B" w:rsidR="002717CB" w:rsidRPr="00165429" w:rsidRDefault="002717CB" w:rsidP="002717CB">
      <w:pPr>
        <w:pStyle w:val="BodyText"/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Fire. </w:t>
      </w:r>
      <w:r>
        <w:rPr>
          <w:sz w:val="24"/>
          <w:szCs w:val="24"/>
          <w:u w:val="none"/>
        </w:rPr>
        <w:t>Heritage Centre f</w:t>
      </w:r>
      <w:r w:rsidRPr="00165429">
        <w:rPr>
          <w:sz w:val="24"/>
          <w:szCs w:val="24"/>
          <w:u w:val="none"/>
        </w:rPr>
        <w:t>ire exits are signed with the appropriate signage, and kept clear. An extinguisher is located by the main entrance door, and is inspected annually</w:t>
      </w:r>
      <w:r w:rsidR="00C6152F">
        <w:rPr>
          <w:sz w:val="24"/>
          <w:szCs w:val="24"/>
          <w:u w:val="none"/>
        </w:rPr>
        <w:t xml:space="preserve">.  </w:t>
      </w:r>
      <w:r w:rsidRPr="00165429">
        <w:rPr>
          <w:sz w:val="24"/>
          <w:szCs w:val="24"/>
          <w:u w:val="none"/>
        </w:rPr>
        <w:t>In the event of evacuation, the meeting point is the church porch.</w:t>
      </w:r>
    </w:p>
    <w:p w14:paraId="7829FB7A" w14:textId="4BE5BB02" w:rsidR="002717CB" w:rsidRDefault="002717CB" w:rsidP="002717CB">
      <w:pPr>
        <w:pStyle w:val="BodyText"/>
        <w:ind w:left="0"/>
        <w:rPr>
          <w:sz w:val="24"/>
          <w:szCs w:val="24"/>
          <w:u w:val="none"/>
        </w:rPr>
      </w:pPr>
    </w:p>
    <w:p w14:paraId="47441424" w14:textId="19C58FCF" w:rsidR="00C6152F" w:rsidRDefault="00C6152F" w:rsidP="002717CB">
      <w:pPr>
        <w:pStyle w:val="BodyText"/>
        <w:ind w:left="0"/>
        <w:rPr>
          <w:sz w:val="24"/>
          <w:szCs w:val="24"/>
          <w:u w:val="none"/>
        </w:rPr>
      </w:pPr>
    </w:p>
    <w:p w14:paraId="4B2AACCC" w14:textId="77777777" w:rsidR="00C6152F" w:rsidRPr="00165429" w:rsidRDefault="00C6152F" w:rsidP="002717CB">
      <w:pPr>
        <w:pStyle w:val="BodyText"/>
        <w:ind w:left="0"/>
        <w:rPr>
          <w:sz w:val="24"/>
          <w:szCs w:val="24"/>
          <w:u w:val="none"/>
        </w:rPr>
      </w:pPr>
    </w:p>
    <w:p w14:paraId="02A71D10" w14:textId="6EC82C8E" w:rsidR="00F36EB0" w:rsidRPr="00165429" w:rsidRDefault="00F36EB0" w:rsidP="00F36EB0">
      <w:pPr>
        <w:pStyle w:val="BodyText"/>
        <w:ind w:right="151"/>
        <w:jc w:val="both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>Child Protection.</w:t>
      </w:r>
      <w:r w:rsidRPr="00165429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ACP Directors </w:t>
      </w:r>
      <w:r w:rsidRPr="00165429">
        <w:rPr>
          <w:sz w:val="24"/>
          <w:szCs w:val="24"/>
          <w:u w:val="none"/>
        </w:rPr>
        <w:t>ha</w:t>
      </w:r>
      <w:r>
        <w:rPr>
          <w:sz w:val="24"/>
          <w:szCs w:val="24"/>
          <w:u w:val="none"/>
        </w:rPr>
        <w:t>ve</w:t>
      </w:r>
      <w:r w:rsidRPr="00165429">
        <w:rPr>
          <w:sz w:val="24"/>
          <w:szCs w:val="24"/>
          <w:u w:val="none"/>
        </w:rPr>
        <w:t xml:space="preserve"> approved a separate policy for Child Protection</w:t>
      </w:r>
      <w:r>
        <w:rPr>
          <w:sz w:val="24"/>
          <w:szCs w:val="24"/>
          <w:u w:val="none"/>
        </w:rPr>
        <w:t xml:space="preserve"> for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 </w:t>
      </w:r>
      <w:r w:rsidR="00A61610">
        <w:rPr>
          <w:sz w:val="24"/>
          <w:szCs w:val="24"/>
          <w:u w:val="none"/>
        </w:rPr>
        <w:t>activities</w:t>
      </w:r>
      <w:r w:rsidRPr="00165429">
        <w:rPr>
          <w:sz w:val="24"/>
          <w:szCs w:val="24"/>
          <w:u w:val="none"/>
        </w:rPr>
        <w:t xml:space="preserve">. </w:t>
      </w:r>
      <w:r w:rsidR="0038468A">
        <w:rPr>
          <w:sz w:val="24"/>
          <w:szCs w:val="24"/>
          <w:u w:val="none"/>
        </w:rPr>
        <w:t>V</w:t>
      </w:r>
      <w:r w:rsidR="0038468A" w:rsidRPr="00165429">
        <w:rPr>
          <w:sz w:val="24"/>
          <w:szCs w:val="24"/>
          <w:u w:val="none"/>
        </w:rPr>
        <w:t>olunteers</w:t>
      </w:r>
      <w:r w:rsidR="0038468A">
        <w:rPr>
          <w:sz w:val="24"/>
          <w:szCs w:val="24"/>
          <w:u w:val="none"/>
        </w:rPr>
        <w:t xml:space="preserve"> in the </w:t>
      </w:r>
      <w:r w:rsidR="00A61610">
        <w:rPr>
          <w:sz w:val="24"/>
          <w:szCs w:val="24"/>
          <w:u w:val="none"/>
        </w:rPr>
        <w:t>Heritage</w:t>
      </w:r>
      <w:r w:rsidR="00DD2B0D">
        <w:rPr>
          <w:sz w:val="24"/>
          <w:szCs w:val="24"/>
          <w:u w:val="none"/>
        </w:rPr>
        <w:t xml:space="preserve"> Centre </w:t>
      </w:r>
      <w:r w:rsidRPr="00165429">
        <w:rPr>
          <w:sz w:val="24"/>
          <w:szCs w:val="24"/>
          <w:u w:val="none"/>
        </w:rPr>
        <w:t>are required to be familiar with this policy.</w:t>
      </w:r>
    </w:p>
    <w:p w14:paraId="6012A776" w14:textId="77777777" w:rsidR="00F36EB0" w:rsidRPr="00165429" w:rsidRDefault="00F36EB0" w:rsidP="00F36EB0">
      <w:pPr>
        <w:pStyle w:val="BodyText"/>
        <w:ind w:left="0"/>
        <w:rPr>
          <w:sz w:val="24"/>
          <w:szCs w:val="24"/>
          <w:u w:val="none"/>
        </w:rPr>
      </w:pPr>
    </w:p>
    <w:p w14:paraId="71DFB017" w14:textId="286C0573" w:rsidR="008E509D" w:rsidRPr="00165429" w:rsidRDefault="008E509D" w:rsidP="008E509D">
      <w:pPr>
        <w:pStyle w:val="BodyText"/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Safety of staff and volunteers. </w:t>
      </w:r>
      <w:r w:rsidRPr="00165429">
        <w:rPr>
          <w:sz w:val="24"/>
          <w:szCs w:val="24"/>
          <w:u w:val="none"/>
        </w:rPr>
        <w:t xml:space="preserve">The </w:t>
      </w:r>
      <w:r>
        <w:rPr>
          <w:sz w:val="24"/>
          <w:szCs w:val="24"/>
          <w:u w:val="none"/>
        </w:rPr>
        <w:t xml:space="preserve">Heritage </w:t>
      </w:r>
      <w:r w:rsidRPr="00165429">
        <w:rPr>
          <w:sz w:val="24"/>
          <w:szCs w:val="24"/>
          <w:u w:val="none"/>
        </w:rPr>
        <w:t xml:space="preserve">Centre is rather isolated. This means that staff or volunteers potentially are vulnerable. There is a phone </w:t>
      </w:r>
      <w:r w:rsidR="005B19F2">
        <w:rPr>
          <w:sz w:val="24"/>
          <w:szCs w:val="24"/>
          <w:u w:val="none"/>
        </w:rPr>
        <w:t xml:space="preserve">on the shelf under the computer table </w:t>
      </w:r>
      <w:r w:rsidRPr="00165429">
        <w:rPr>
          <w:sz w:val="24"/>
          <w:szCs w:val="24"/>
          <w:u w:val="none"/>
        </w:rPr>
        <w:t>in order to mitigate against this potential vulnerability.</w:t>
      </w:r>
      <w:r>
        <w:rPr>
          <w:sz w:val="24"/>
          <w:szCs w:val="24"/>
          <w:u w:val="none"/>
        </w:rPr>
        <w:t xml:space="preserve">  </w:t>
      </w:r>
      <w:r w:rsidRPr="00165429">
        <w:rPr>
          <w:sz w:val="24"/>
          <w:szCs w:val="24"/>
          <w:u w:val="none"/>
        </w:rPr>
        <w:t xml:space="preserve">In addition, it is policy that manning the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</w:t>
      </w:r>
      <w:r w:rsidRPr="00165429">
        <w:rPr>
          <w:sz w:val="24"/>
          <w:szCs w:val="24"/>
          <w:u w:val="none"/>
        </w:rPr>
        <w:t>Centre alone is to be avoided wherever possible.</w:t>
      </w:r>
    </w:p>
    <w:p w14:paraId="7EB9414B" w14:textId="77777777" w:rsidR="008E509D" w:rsidRDefault="008E509D" w:rsidP="008E509D">
      <w:pPr>
        <w:pStyle w:val="BodyText"/>
        <w:ind w:right="66"/>
        <w:rPr>
          <w:sz w:val="24"/>
          <w:szCs w:val="24"/>
        </w:rPr>
      </w:pPr>
    </w:p>
    <w:p w14:paraId="240AC65F" w14:textId="77777777" w:rsidR="008E509D" w:rsidRDefault="008E509D" w:rsidP="008E509D">
      <w:pPr>
        <w:pStyle w:val="BodyText"/>
        <w:ind w:right="66"/>
        <w:rPr>
          <w:sz w:val="24"/>
          <w:szCs w:val="24"/>
        </w:rPr>
      </w:pPr>
      <w:r w:rsidRPr="00165429">
        <w:rPr>
          <w:sz w:val="24"/>
          <w:szCs w:val="24"/>
        </w:rPr>
        <w:t xml:space="preserve">Electrical safety. </w:t>
      </w:r>
    </w:p>
    <w:p w14:paraId="4C68E22F" w14:textId="6BDB5D9E" w:rsidR="008E509D" w:rsidRPr="00165429" w:rsidRDefault="008E509D" w:rsidP="008E509D">
      <w:pPr>
        <w:pStyle w:val="BodyText"/>
        <w:numPr>
          <w:ilvl w:val="0"/>
          <w:numId w:val="2"/>
        </w:numPr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All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 electrical </w:t>
      </w:r>
      <w:r w:rsidRPr="00165429">
        <w:rPr>
          <w:sz w:val="24"/>
          <w:szCs w:val="24"/>
          <w:u w:val="none"/>
        </w:rPr>
        <w:t>appliances must be new or checked annually for electrical safety</w:t>
      </w:r>
      <w:r>
        <w:rPr>
          <w:sz w:val="24"/>
          <w:szCs w:val="24"/>
          <w:u w:val="none"/>
        </w:rPr>
        <w:t xml:space="preserve"> and a record maintained</w:t>
      </w:r>
      <w:r w:rsidRPr="00165429">
        <w:rPr>
          <w:sz w:val="24"/>
          <w:szCs w:val="24"/>
          <w:u w:val="none"/>
        </w:rPr>
        <w:t xml:space="preserve">. Appliances should not be brought in to the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</w:t>
      </w:r>
      <w:r w:rsidRPr="00165429">
        <w:rPr>
          <w:sz w:val="24"/>
          <w:szCs w:val="24"/>
          <w:u w:val="none"/>
        </w:rPr>
        <w:t>Centre for use unless checked. Any equipment not checked or that is considered to be unsafe should be marked as such and taken out of use.</w:t>
      </w:r>
    </w:p>
    <w:p w14:paraId="6EB9FD56" w14:textId="6DDBF158" w:rsidR="008E509D" w:rsidRPr="00165429" w:rsidRDefault="008E509D" w:rsidP="008E509D">
      <w:pPr>
        <w:pStyle w:val="BodyText"/>
        <w:numPr>
          <w:ilvl w:val="0"/>
          <w:numId w:val="2"/>
        </w:numPr>
        <w:ind w:right="143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All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 </w:t>
      </w:r>
      <w:r w:rsidRPr="00165429">
        <w:rPr>
          <w:sz w:val="24"/>
          <w:szCs w:val="24"/>
          <w:u w:val="none"/>
        </w:rPr>
        <w:t>staff, volunteers and hirers should know where the fuse box is situated, and be prepared to turn off the supply in an emergency.</w:t>
      </w:r>
    </w:p>
    <w:p w14:paraId="7038CB65" w14:textId="4634CB40" w:rsidR="008E509D" w:rsidRPr="00165429" w:rsidRDefault="008E509D" w:rsidP="008E509D">
      <w:pPr>
        <w:pStyle w:val="BodyText"/>
        <w:numPr>
          <w:ilvl w:val="0"/>
          <w:numId w:val="2"/>
        </w:numPr>
        <w:ind w:right="577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Any work </w:t>
      </w:r>
      <w:r>
        <w:rPr>
          <w:sz w:val="24"/>
          <w:szCs w:val="24"/>
          <w:u w:val="none"/>
        </w:rPr>
        <w:t xml:space="preserve">in the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 </w:t>
      </w:r>
      <w:r w:rsidRPr="00165429">
        <w:rPr>
          <w:sz w:val="24"/>
          <w:szCs w:val="24"/>
          <w:u w:val="none"/>
        </w:rPr>
        <w:t>on installation or cabling must be carried out by a qualified electrician.</w:t>
      </w:r>
    </w:p>
    <w:p w14:paraId="4DDFC4F9" w14:textId="127EF7B0" w:rsidR="008E509D" w:rsidRPr="00165429" w:rsidRDefault="008E509D" w:rsidP="008E509D">
      <w:pPr>
        <w:pStyle w:val="BodyText"/>
        <w:numPr>
          <w:ilvl w:val="0"/>
          <w:numId w:val="2"/>
        </w:numPr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Safety plugs are to be in place in all </w:t>
      </w:r>
      <w:r>
        <w:rPr>
          <w:sz w:val="24"/>
          <w:szCs w:val="24"/>
          <w:u w:val="none"/>
        </w:rPr>
        <w:t xml:space="preserve">Heritage Centre </w:t>
      </w:r>
      <w:r w:rsidRPr="00165429">
        <w:rPr>
          <w:sz w:val="24"/>
          <w:szCs w:val="24"/>
          <w:u w:val="none"/>
        </w:rPr>
        <w:t>sockets, as appropriate.</w:t>
      </w:r>
    </w:p>
    <w:p w14:paraId="1C9451DC" w14:textId="5352EAEB" w:rsidR="008E509D" w:rsidRPr="00165429" w:rsidRDefault="00A61610" w:rsidP="008E509D">
      <w:pPr>
        <w:pStyle w:val="BodyText"/>
        <w:numPr>
          <w:ilvl w:val="0"/>
          <w:numId w:val="2"/>
        </w:num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Heritage</w:t>
      </w:r>
      <w:r w:rsidR="008E509D">
        <w:rPr>
          <w:sz w:val="24"/>
          <w:szCs w:val="24"/>
          <w:u w:val="none"/>
        </w:rPr>
        <w:t xml:space="preserve"> Centre d</w:t>
      </w:r>
      <w:r w:rsidR="008E509D" w:rsidRPr="00165429">
        <w:rPr>
          <w:sz w:val="24"/>
          <w:szCs w:val="24"/>
          <w:u w:val="none"/>
        </w:rPr>
        <w:t>oorway areas must always be clear for ease of evacuation in emergency.</w:t>
      </w:r>
    </w:p>
    <w:p w14:paraId="011530C1" w14:textId="217CB147" w:rsidR="008E509D" w:rsidRDefault="008E509D" w:rsidP="008E509D">
      <w:pPr>
        <w:pStyle w:val="BodyText"/>
        <w:ind w:left="0"/>
        <w:rPr>
          <w:sz w:val="24"/>
          <w:szCs w:val="24"/>
          <w:u w:val="none"/>
        </w:rPr>
      </w:pPr>
    </w:p>
    <w:p w14:paraId="47A9C456" w14:textId="5FD7FD96" w:rsidR="00A90A50" w:rsidRPr="00A90A50" w:rsidRDefault="00A90A50" w:rsidP="00A90A50">
      <w:pPr>
        <w:pStyle w:val="BodyText"/>
        <w:ind w:left="90"/>
        <w:rPr>
          <w:sz w:val="24"/>
          <w:szCs w:val="24"/>
        </w:rPr>
      </w:pPr>
      <w:r w:rsidRPr="00A90A50">
        <w:rPr>
          <w:sz w:val="24"/>
          <w:szCs w:val="24"/>
        </w:rPr>
        <w:t>Spiral Staircase.</w:t>
      </w:r>
    </w:p>
    <w:p w14:paraId="2C5DC745" w14:textId="77777777" w:rsidR="00A90A50" w:rsidRDefault="00A90A50" w:rsidP="00A90A50">
      <w:pPr>
        <w:pStyle w:val="BodyText"/>
        <w:ind w:left="90" w:right="66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No members of the public are to use the spiral staircase </w:t>
      </w:r>
      <w:r>
        <w:rPr>
          <w:sz w:val="24"/>
          <w:szCs w:val="24"/>
          <w:u w:val="none"/>
        </w:rPr>
        <w:t xml:space="preserve">in the Heritage Centre, </w:t>
      </w:r>
      <w:r w:rsidRPr="00165429">
        <w:rPr>
          <w:sz w:val="24"/>
          <w:szCs w:val="24"/>
          <w:u w:val="none"/>
        </w:rPr>
        <w:t>which has a rope across to indicate ‘no access’.</w:t>
      </w:r>
    </w:p>
    <w:p w14:paraId="6DD829FF" w14:textId="77777777" w:rsidR="00A90A50" w:rsidRDefault="00A90A50" w:rsidP="00A90A50">
      <w:pPr>
        <w:pStyle w:val="BodyText"/>
        <w:ind w:left="90" w:right="66"/>
        <w:rPr>
          <w:sz w:val="24"/>
          <w:szCs w:val="24"/>
          <w:u w:val="none"/>
        </w:rPr>
      </w:pPr>
    </w:p>
    <w:p w14:paraId="7E0EAF5F" w14:textId="33795E4F" w:rsidR="00A90A50" w:rsidRPr="00A90A50" w:rsidRDefault="00A90A50" w:rsidP="00A90A50">
      <w:pPr>
        <w:pStyle w:val="BodyText"/>
        <w:ind w:left="90" w:right="66"/>
        <w:rPr>
          <w:sz w:val="24"/>
          <w:szCs w:val="24"/>
        </w:rPr>
      </w:pPr>
      <w:r w:rsidRPr="00A90A50">
        <w:rPr>
          <w:sz w:val="24"/>
          <w:szCs w:val="24"/>
        </w:rPr>
        <w:t>Lighting.</w:t>
      </w:r>
    </w:p>
    <w:p w14:paraId="69486FBB" w14:textId="4A7F1ABC" w:rsidR="00A90A50" w:rsidRPr="00165429" w:rsidRDefault="00A90A50" w:rsidP="00A90A50">
      <w:pPr>
        <w:pStyle w:val="BodyText"/>
        <w:ind w:left="90" w:right="66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In order to avoid </w:t>
      </w:r>
      <w:r w:rsidR="00A61610" w:rsidRPr="00165429">
        <w:rPr>
          <w:sz w:val="24"/>
          <w:szCs w:val="24"/>
          <w:u w:val="none"/>
        </w:rPr>
        <w:t>accidents,</w:t>
      </w:r>
      <w:r w:rsidRPr="00165429">
        <w:rPr>
          <w:sz w:val="24"/>
          <w:szCs w:val="24"/>
          <w:u w:val="none"/>
        </w:rPr>
        <w:t xml:space="preserve"> it is important that the Centre at all times is well-lit.</w:t>
      </w:r>
    </w:p>
    <w:p w14:paraId="1E818141" w14:textId="77777777" w:rsidR="00A90A50" w:rsidRPr="00165429" w:rsidRDefault="00A90A50" w:rsidP="00A90A50">
      <w:pPr>
        <w:pStyle w:val="BodyText"/>
        <w:ind w:left="90"/>
        <w:rPr>
          <w:sz w:val="24"/>
          <w:szCs w:val="24"/>
          <w:u w:val="none"/>
        </w:rPr>
      </w:pPr>
    </w:p>
    <w:p w14:paraId="0C3172E7" w14:textId="35323472" w:rsidR="00C11A29" w:rsidRDefault="00C11A29" w:rsidP="00C11A29">
      <w:pPr>
        <w:pStyle w:val="BodyText"/>
        <w:ind w:right="66"/>
        <w:rPr>
          <w:sz w:val="24"/>
          <w:szCs w:val="24"/>
          <w:u w:val="none"/>
        </w:rPr>
      </w:pPr>
      <w:r>
        <w:rPr>
          <w:sz w:val="24"/>
          <w:szCs w:val="24"/>
        </w:rPr>
        <w:t>Furniture and lifting.</w:t>
      </w:r>
      <w:r>
        <w:rPr>
          <w:sz w:val="24"/>
          <w:szCs w:val="24"/>
          <w:u w:val="none"/>
        </w:rPr>
        <w:t xml:space="preserve">  </w:t>
      </w:r>
      <w:r w:rsidRPr="00165429">
        <w:rPr>
          <w:sz w:val="24"/>
          <w:szCs w:val="24"/>
          <w:u w:val="none"/>
        </w:rPr>
        <w:t xml:space="preserve">Furniture should be sited so as to avoid creating obstacles. </w:t>
      </w:r>
      <w:r w:rsidR="002717CB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 s</w:t>
      </w:r>
      <w:r w:rsidRPr="00165429">
        <w:rPr>
          <w:sz w:val="24"/>
          <w:szCs w:val="24"/>
          <w:u w:val="none"/>
        </w:rPr>
        <w:t>taff and volunteers should exercise care when lifting furniture or equipment.</w:t>
      </w:r>
    </w:p>
    <w:p w14:paraId="6011BE2A" w14:textId="77777777" w:rsidR="00C11A29" w:rsidRDefault="00C11A29" w:rsidP="00C11A29">
      <w:pPr>
        <w:pStyle w:val="BodyText"/>
        <w:ind w:right="66"/>
        <w:rPr>
          <w:sz w:val="24"/>
          <w:szCs w:val="24"/>
          <w:u w:val="none"/>
        </w:rPr>
      </w:pPr>
    </w:p>
    <w:p w14:paraId="0B2C3A5A" w14:textId="77777777" w:rsidR="004B595D" w:rsidRPr="000F4F9F" w:rsidRDefault="004B595D" w:rsidP="00A90A50">
      <w:pPr>
        <w:ind w:left="90" w:right="143"/>
        <w:rPr>
          <w:sz w:val="24"/>
          <w:szCs w:val="24"/>
        </w:rPr>
      </w:pPr>
    </w:p>
    <w:p w14:paraId="0681EC38" w14:textId="3C733992" w:rsidR="000F4F9F" w:rsidRPr="000F4F9F" w:rsidRDefault="000F4F9F" w:rsidP="00A90A50">
      <w:pPr>
        <w:pStyle w:val="BodyText"/>
        <w:ind w:left="90"/>
        <w:rPr>
          <w:sz w:val="24"/>
          <w:szCs w:val="24"/>
          <w:u w:val="none"/>
        </w:rPr>
      </w:pPr>
      <w:r w:rsidRPr="000F4F9F">
        <w:rPr>
          <w:b/>
          <w:sz w:val="24"/>
          <w:szCs w:val="24"/>
          <w:u w:val="none"/>
        </w:rPr>
        <w:t>Approved</w:t>
      </w:r>
      <w:r w:rsidRPr="000F4F9F">
        <w:rPr>
          <w:sz w:val="24"/>
          <w:szCs w:val="24"/>
          <w:u w:val="none"/>
        </w:rPr>
        <w:t xml:space="preserve"> by Aylsham </w:t>
      </w:r>
      <w:r w:rsidR="00FD1C3F">
        <w:rPr>
          <w:sz w:val="24"/>
          <w:szCs w:val="24"/>
          <w:u w:val="none"/>
        </w:rPr>
        <w:t xml:space="preserve">Community Partnership Directors meeting on </w:t>
      </w:r>
      <w:r w:rsidR="00BC71A7">
        <w:rPr>
          <w:sz w:val="24"/>
          <w:szCs w:val="24"/>
          <w:u w:val="none"/>
        </w:rPr>
        <w:t>19</w:t>
      </w:r>
      <w:r w:rsidR="00FD1C3F">
        <w:rPr>
          <w:sz w:val="24"/>
          <w:szCs w:val="24"/>
          <w:u w:val="none"/>
        </w:rPr>
        <w:t xml:space="preserve"> </w:t>
      </w:r>
      <w:r w:rsidR="00C11A29">
        <w:rPr>
          <w:sz w:val="24"/>
          <w:szCs w:val="24"/>
          <w:u w:val="none"/>
        </w:rPr>
        <w:t>Nov</w:t>
      </w:r>
      <w:r w:rsidR="00FD1C3F">
        <w:rPr>
          <w:sz w:val="24"/>
          <w:szCs w:val="24"/>
          <w:u w:val="none"/>
        </w:rPr>
        <w:t xml:space="preserve">ember </w:t>
      </w:r>
      <w:r w:rsidRPr="000F4F9F">
        <w:rPr>
          <w:sz w:val="24"/>
          <w:szCs w:val="24"/>
          <w:u w:val="none"/>
        </w:rPr>
        <w:t>20</w:t>
      </w:r>
      <w:r w:rsidR="00BC71A7">
        <w:rPr>
          <w:sz w:val="24"/>
          <w:szCs w:val="24"/>
          <w:u w:val="none"/>
        </w:rPr>
        <w:t>2</w:t>
      </w:r>
      <w:r w:rsidRPr="000F4F9F">
        <w:rPr>
          <w:sz w:val="24"/>
          <w:szCs w:val="24"/>
          <w:u w:val="none"/>
        </w:rPr>
        <w:t>1.</w:t>
      </w:r>
    </w:p>
    <w:p w14:paraId="414FE58A" w14:textId="77777777" w:rsidR="000F4F9F" w:rsidRPr="000F4F9F" w:rsidRDefault="000F4F9F" w:rsidP="000F4F9F">
      <w:pPr>
        <w:pStyle w:val="BodyText"/>
        <w:tabs>
          <w:tab w:val="left" w:pos="4579"/>
          <w:tab w:val="left" w:pos="5140"/>
          <w:tab w:val="left" w:pos="9979"/>
        </w:tabs>
        <w:spacing w:before="211"/>
        <w:ind w:left="100"/>
        <w:rPr>
          <w:sz w:val="24"/>
          <w:szCs w:val="24"/>
          <w:u w:val="none"/>
        </w:rPr>
      </w:pPr>
    </w:p>
    <w:p w14:paraId="3125C260" w14:textId="2908D83E" w:rsidR="000F4F9F" w:rsidRPr="000F4F9F" w:rsidRDefault="000F4F9F" w:rsidP="000F4F9F">
      <w:pPr>
        <w:pStyle w:val="BodyText"/>
        <w:tabs>
          <w:tab w:val="left" w:pos="4579"/>
          <w:tab w:val="left" w:pos="5140"/>
          <w:tab w:val="left" w:pos="9979"/>
        </w:tabs>
        <w:spacing w:before="211"/>
        <w:ind w:left="100"/>
        <w:rPr>
          <w:sz w:val="24"/>
          <w:szCs w:val="24"/>
          <w:u w:val="none"/>
        </w:rPr>
      </w:pPr>
      <w:r w:rsidRPr="000F4F9F">
        <w:rPr>
          <w:sz w:val="24"/>
          <w:szCs w:val="24"/>
          <w:u w:val="none"/>
        </w:rPr>
        <w:t xml:space="preserve">Chair: </w:t>
      </w:r>
      <w:r w:rsidR="009B1ADA">
        <w:rPr>
          <w:sz w:val="24"/>
          <w:szCs w:val="24"/>
          <w:u w:val="none"/>
        </w:rPr>
        <w:t xml:space="preserve">___________________ </w:t>
      </w:r>
      <w:r w:rsidR="009B1ADA">
        <w:rPr>
          <w:sz w:val="24"/>
          <w:szCs w:val="24"/>
          <w:u w:val="none"/>
        </w:rPr>
        <w:tab/>
      </w:r>
      <w:r w:rsidRPr="000F4F9F">
        <w:rPr>
          <w:sz w:val="24"/>
          <w:szCs w:val="24"/>
          <w:u w:val="none"/>
        </w:rPr>
        <w:t>Signature:</w:t>
      </w:r>
      <w:r w:rsidR="009B1ADA">
        <w:rPr>
          <w:sz w:val="24"/>
          <w:szCs w:val="24"/>
          <w:u w:val="none"/>
        </w:rPr>
        <w:t>______________________</w:t>
      </w:r>
    </w:p>
    <w:p w14:paraId="109EB9F0" w14:textId="5AB02960" w:rsidR="000F4F9F" w:rsidRPr="000F4F9F" w:rsidRDefault="00FD1C3F" w:rsidP="000F4F9F">
      <w:pPr>
        <w:pStyle w:val="BodyText"/>
        <w:tabs>
          <w:tab w:val="left" w:pos="4579"/>
          <w:tab w:val="left" w:pos="5140"/>
          <w:tab w:val="left" w:pos="9979"/>
        </w:tabs>
        <w:spacing w:before="211"/>
        <w:ind w:left="10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Next review date: December 20</w:t>
      </w:r>
      <w:r w:rsidR="00244BCC">
        <w:rPr>
          <w:sz w:val="24"/>
          <w:szCs w:val="24"/>
          <w:u w:val="none"/>
        </w:rPr>
        <w:t>2</w:t>
      </w:r>
      <w:r w:rsidR="000B2347">
        <w:rPr>
          <w:sz w:val="24"/>
          <w:szCs w:val="24"/>
          <w:u w:val="none"/>
        </w:rPr>
        <w:t>2</w:t>
      </w:r>
    </w:p>
    <w:p w14:paraId="344FF698" w14:textId="77777777" w:rsidR="000F4F9F" w:rsidRPr="000F4F9F" w:rsidRDefault="000F4F9F" w:rsidP="000F4F9F">
      <w:pPr>
        <w:pStyle w:val="BodyText"/>
        <w:ind w:right="151"/>
        <w:jc w:val="both"/>
        <w:rPr>
          <w:sz w:val="24"/>
          <w:szCs w:val="24"/>
          <w:u w:val="none"/>
        </w:rPr>
      </w:pPr>
    </w:p>
    <w:p w14:paraId="142049E2" w14:textId="77777777" w:rsidR="000F4F9F" w:rsidRPr="000F4F9F" w:rsidRDefault="000F4F9F" w:rsidP="00165429">
      <w:pPr>
        <w:ind w:left="120" w:right="143"/>
        <w:rPr>
          <w:sz w:val="24"/>
          <w:szCs w:val="24"/>
        </w:rPr>
      </w:pPr>
    </w:p>
    <w:sectPr w:rsidR="000F4F9F" w:rsidRPr="000F4F9F">
      <w:pgSz w:w="11900" w:h="16840"/>
      <w:pgMar w:top="13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A503" w14:textId="77777777" w:rsidR="008D0628" w:rsidRDefault="008D0628" w:rsidP="004C252C">
      <w:r>
        <w:separator/>
      </w:r>
    </w:p>
  </w:endnote>
  <w:endnote w:type="continuationSeparator" w:id="0">
    <w:p w14:paraId="0F15F4EA" w14:textId="77777777" w:rsidR="008D0628" w:rsidRDefault="008D0628" w:rsidP="004C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BDCD" w14:textId="77777777" w:rsidR="008D0628" w:rsidRDefault="008D0628" w:rsidP="004C252C">
      <w:r>
        <w:separator/>
      </w:r>
    </w:p>
  </w:footnote>
  <w:footnote w:type="continuationSeparator" w:id="0">
    <w:p w14:paraId="623FE8C8" w14:textId="77777777" w:rsidR="008D0628" w:rsidRDefault="008D0628" w:rsidP="004C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A60"/>
    <w:multiLevelType w:val="hybridMultilevel"/>
    <w:tmpl w:val="673CEFD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6006960"/>
    <w:multiLevelType w:val="hybridMultilevel"/>
    <w:tmpl w:val="CA0A85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31"/>
    <w:rsid w:val="00015BF6"/>
    <w:rsid w:val="00025752"/>
    <w:rsid w:val="000B2347"/>
    <w:rsid w:val="000F4F9F"/>
    <w:rsid w:val="0014615A"/>
    <w:rsid w:val="00157057"/>
    <w:rsid w:val="00165429"/>
    <w:rsid w:val="00244BCC"/>
    <w:rsid w:val="002717CB"/>
    <w:rsid w:val="003825B1"/>
    <w:rsid w:val="0038468A"/>
    <w:rsid w:val="003D7069"/>
    <w:rsid w:val="004B595D"/>
    <w:rsid w:val="004C252C"/>
    <w:rsid w:val="004E3505"/>
    <w:rsid w:val="005B19F2"/>
    <w:rsid w:val="00622752"/>
    <w:rsid w:val="00651156"/>
    <w:rsid w:val="00767F47"/>
    <w:rsid w:val="00817A1B"/>
    <w:rsid w:val="00840636"/>
    <w:rsid w:val="008D0628"/>
    <w:rsid w:val="008E509D"/>
    <w:rsid w:val="009B1ADA"/>
    <w:rsid w:val="00A61610"/>
    <w:rsid w:val="00A90A50"/>
    <w:rsid w:val="00AE3C4D"/>
    <w:rsid w:val="00B33F50"/>
    <w:rsid w:val="00B40B38"/>
    <w:rsid w:val="00B92D44"/>
    <w:rsid w:val="00BC71A7"/>
    <w:rsid w:val="00C11A29"/>
    <w:rsid w:val="00C6152F"/>
    <w:rsid w:val="00D0267C"/>
    <w:rsid w:val="00D24931"/>
    <w:rsid w:val="00D4486A"/>
    <w:rsid w:val="00DD2B0D"/>
    <w:rsid w:val="00E12522"/>
    <w:rsid w:val="00F36EB0"/>
    <w:rsid w:val="00F80031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7926"/>
  <w15:docId w15:val="{62E7B7D5-6756-4BCF-B2D0-9D7C410D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2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2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2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0A7A-92BF-4922-86D4-456D94E0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Sadler</dc:creator>
  <cp:lastModifiedBy>Geoffrey Sadler  (Cabinet Office Chairman)</cp:lastModifiedBy>
  <cp:revision>4</cp:revision>
  <cp:lastPrinted>2022-02-25T10:31:00Z</cp:lastPrinted>
  <dcterms:created xsi:type="dcterms:W3CDTF">2022-02-25T10:31:00Z</dcterms:created>
  <dcterms:modified xsi:type="dcterms:W3CDTF">2022-03-04T07:30:00Z</dcterms:modified>
</cp:coreProperties>
</file>